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F2" w:rsidRDefault="009911F2" w:rsidP="009911F2">
      <w:r>
        <w:t xml:space="preserve">Дополнительная общеобразовательная программа «Шахматы» имеет </w:t>
      </w:r>
      <w:proofErr w:type="spellStart"/>
      <w:r>
        <w:t>физкультурно</w:t>
      </w:r>
      <w:proofErr w:type="spellEnd"/>
      <w:r>
        <w:t xml:space="preserve"> – спортивную направленность, так как способствует развитию у обучающихся интеллектуальных способностей и выработке спортивно – соревновательных навыков при обучении в шахматы. Данный курс шахмат предназначен для обучения детей от 9 до 11 лет в течение 2 лет с нагрузкой 1 раз в неделю по 1 часу. За это время учащиеся получат основы шахматных знаний, необходимых для успешного ведения игры, и познакомятся с историей возникновения и развития шахмат. Программа направлена на всестороннее развитие личности, расширение круга общения школьников, реализацию способностей детей и построена на основании выводов ведущих педагогов-психологов </w:t>
      </w:r>
      <w:proofErr w:type="spellStart"/>
      <w:r>
        <w:t>В.В.Давыдова</w:t>
      </w:r>
      <w:proofErr w:type="spellEnd"/>
      <w:r>
        <w:t xml:space="preserve"> и </w:t>
      </w:r>
      <w:proofErr w:type="spellStart"/>
      <w:r>
        <w:t>Д.Б.Эльконина</w:t>
      </w:r>
      <w:proofErr w:type="spellEnd"/>
      <w:r>
        <w:t xml:space="preserve"> о возможностях развивающего обучения, которое стимулирует развитие разносторонних интересов и потребности в обучении.</w:t>
      </w:r>
    </w:p>
    <w:p w:rsidR="009911F2" w:rsidRDefault="009911F2" w:rsidP="009911F2"/>
    <w:p w:rsidR="009911F2" w:rsidRDefault="009911F2" w:rsidP="009911F2">
      <w:r>
        <w:t>Известно, что шахматы – это не только игра. Они помогают научиться управлять своим поведением, воспитывают самокритичность, организованность, чувство коллективизма, развивают умение самостоятельно принимать решения в сложных ситуациях, положительно влияют на развитие и совершенствование психических процессов и таких качеств, как память, внимание, восприятие, пространственное воображение, логическое мышление.</w:t>
      </w:r>
    </w:p>
    <w:p w:rsidR="009911F2" w:rsidRDefault="009911F2" w:rsidP="009911F2"/>
    <w:p w:rsidR="009911F2" w:rsidRDefault="009911F2" w:rsidP="009911F2">
      <w:r>
        <w:t>Шахматная игра служит благоприятным условием и методом воспитания способности к волевой регуляции поведения. Овладевая способами волевой регуляции, воспитанники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</w:t>
      </w:r>
    </w:p>
    <w:p w:rsidR="009911F2" w:rsidRDefault="009911F2" w:rsidP="009911F2"/>
    <w:p w:rsidR="009911F2" w:rsidRDefault="009911F2" w:rsidP="009911F2">
      <w:r>
        <w:t>Шахматы могут оказать благоприятное влияние и на общее развитие детей. Безусловно, существует положительная развивающая связь шахмат со школьными предметами, прежде всего с математикой, геометрией, историей, географией, русским и иностранными языками. Например, с такими понятиями, как «центр», «квадрат», «треугольник», «горизонталь» и другими учащиеся познакомятся на уроках шахмат раньше, чем на уроках геометрии. Сама шахматная партия требует умения рассчитывать многочисленные варианты, а этот навык поможет учащемуся решать математические задачи любой сложности.</w:t>
      </w:r>
    </w:p>
    <w:p w:rsidR="009911F2" w:rsidRDefault="009911F2" w:rsidP="009911F2"/>
    <w:p w:rsidR="009911F2" w:rsidRDefault="009911F2" w:rsidP="009911F2">
      <w:r>
        <w:t>Шахматное образование включает в себя знакомство с теорией и практикой шахматной игры, развитие мыслительных способностей и интеллектуального потенциала школьников, воспитание у детей навыков волевой регуляции характера и повышение уровня общей образованности детей. Общая образованность – это знания о мире, соединенные с интеллектуальным потенциалом воспитанников: мобильностью и глубиной мышления, наличием творческих способностей, нравственных и эстетических ценностей, уверенности в своих силах и умения преодолевать трудности.</w:t>
      </w:r>
    </w:p>
    <w:p w:rsidR="009911F2" w:rsidRDefault="009911F2" w:rsidP="009911F2"/>
    <w:p w:rsidR="009911F2" w:rsidRDefault="009911F2" w:rsidP="009911F2">
      <w:r>
        <w:t>Новизна данной программы заключается в разработке и использовании на занятиях педагогом дидактического материала (карточки, задачи</w:t>
      </w:r>
      <w:proofErr w:type="gramStart"/>
      <w:r>
        <w:t>) ,</w:t>
      </w:r>
      <w:proofErr w:type="gramEnd"/>
      <w:r>
        <w:t xml:space="preserve"> активизирующих общие и индивидуальные логические особенности обучающихся.</w:t>
      </w:r>
    </w:p>
    <w:p w:rsidR="009911F2" w:rsidRDefault="009911F2" w:rsidP="009911F2"/>
    <w:p w:rsidR="00C07894" w:rsidRDefault="009911F2" w:rsidP="009911F2">
      <w:r>
        <w:lastRenderedPageBreak/>
        <w:t xml:space="preserve">Актуальность программы продиктована требованиями времени. Так как формирование развитой личности –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</w:t>
      </w:r>
      <w:proofErr w:type="gramStart"/>
      <w:r>
        <w:t>с системе</w:t>
      </w:r>
      <w:proofErr w:type="gramEnd"/>
      <w:r>
        <w:t xml:space="preserve"> дополнительного образования, выявляя и развивая индивидуальные способности, формируя прогрессивную направленность личности, способствует общему развитию и воспитанию школьника.</w:t>
      </w:r>
      <w:bookmarkStart w:id="0" w:name="_GoBack"/>
      <w:bookmarkEnd w:id="0"/>
    </w:p>
    <w:sectPr w:rsidR="00C0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52"/>
    <w:rsid w:val="00535036"/>
    <w:rsid w:val="008E0BF4"/>
    <w:rsid w:val="009911F2"/>
    <w:rsid w:val="00E8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423FA-4E2A-48DF-A879-6D03E8E0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2024-03-15T07:54:00Z</dcterms:created>
  <dcterms:modified xsi:type="dcterms:W3CDTF">2024-03-15T07:54:00Z</dcterms:modified>
</cp:coreProperties>
</file>