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DA" w:rsidRDefault="005A4AFF" w:rsidP="005A4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F146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отация</w:t>
      </w:r>
    </w:p>
    <w:p w:rsidR="005A4AFF" w:rsidRDefault="005A4AFF" w:rsidP="005A4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предмету «Алгебра и начала математического анализа. Углублённый уровень» для обучающихся 10 класса.</w:t>
      </w:r>
    </w:p>
    <w:p w:rsidR="005A4AFF" w:rsidRDefault="005A4AFF" w:rsidP="005A4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790D88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 w:rsidRPr="00790D88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790D88">
        <w:rPr>
          <w:rFonts w:ascii="Times New Roman" w:hAnsi="Times New Roman"/>
          <w:color w:val="000000"/>
          <w:sz w:val="28"/>
        </w:rPr>
        <w:t>дедуктивно</w:t>
      </w:r>
      <w:proofErr w:type="spellEnd"/>
      <w:r w:rsidRPr="00790D88">
        <w:rPr>
          <w:rFonts w:ascii="Times New Roman" w:hAnsi="Times New Roman"/>
          <w:color w:val="000000"/>
          <w:sz w:val="28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790D88">
        <w:rPr>
          <w:rFonts w:ascii="Times New Roman" w:hAnsi="Times New Roman"/>
          <w:color w:val="000000"/>
          <w:sz w:val="28"/>
        </w:rPr>
        <w:t>креативное</w:t>
      </w:r>
      <w:proofErr w:type="spellEnd"/>
      <w:r w:rsidRPr="00790D88">
        <w:rPr>
          <w:rFonts w:ascii="Times New Roman" w:hAnsi="Times New Roman"/>
          <w:color w:val="000000"/>
          <w:sz w:val="28"/>
        </w:rPr>
        <w:t xml:space="preserve"> и критическое мышление. 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90D88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790D88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</w:t>
      </w:r>
      <w:r w:rsidRPr="00790D88">
        <w:rPr>
          <w:rFonts w:ascii="Times New Roman" w:hAnsi="Times New Roman"/>
          <w:color w:val="000000"/>
          <w:sz w:val="28"/>
        </w:rPr>
        <w:lastRenderedPageBreak/>
        <w:t>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790D88">
        <w:rPr>
          <w:rFonts w:ascii="Times New Roman" w:hAnsi="Times New Roman"/>
          <w:color w:val="000000"/>
          <w:sz w:val="28"/>
        </w:rPr>
        <w:lastRenderedPageBreak/>
        <w:t xml:space="preserve"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r w:rsidRPr="00790D88">
        <w:rPr>
          <w:rFonts w:ascii="Times New Roman" w:hAnsi="Times New Roman"/>
          <w:color w:val="000000"/>
          <w:sz w:val="28"/>
        </w:rPr>
        <w:t>естественно-научных</w:t>
      </w:r>
      <w:proofErr w:type="spellEnd"/>
      <w:r w:rsidRPr="00790D88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790D88">
        <w:rPr>
          <w:rFonts w:ascii="Times New Roman" w:hAnsi="Times New Roman"/>
          <w:color w:val="000000"/>
          <w:sz w:val="28"/>
        </w:rPr>
        <w:t>креативного</w:t>
      </w:r>
      <w:proofErr w:type="spellEnd"/>
      <w:r w:rsidRPr="00790D88">
        <w:rPr>
          <w:rFonts w:ascii="Times New Roman" w:hAnsi="Times New Roman"/>
          <w:color w:val="000000"/>
          <w:sz w:val="28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</w:t>
      </w:r>
      <w:r w:rsidRPr="00790D88">
        <w:rPr>
          <w:rFonts w:ascii="Times New Roman" w:hAnsi="Times New Roman"/>
          <w:color w:val="000000"/>
          <w:sz w:val="28"/>
        </w:rPr>
        <w:lastRenderedPageBreak/>
        <w:t>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r w:rsidRPr="00790D88"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A4AFF" w:rsidRPr="00790D88" w:rsidRDefault="005A4AFF" w:rsidP="005A4AFF">
      <w:pPr>
        <w:spacing w:after="0" w:line="264" w:lineRule="auto"/>
        <w:ind w:firstLine="600"/>
        <w:jc w:val="both"/>
      </w:pPr>
      <w:bookmarkStart w:id="0" w:name="3d76e050-51fd-4b58-80c8-65c11753c1a9"/>
      <w:r w:rsidRPr="00790D88">
        <w:rPr>
          <w:rFonts w:ascii="Times New Roman" w:hAnsi="Times New Roman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0"/>
    </w:p>
    <w:p w:rsidR="005A4AFF" w:rsidRDefault="005A4AFF" w:rsidP="005A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AFF" w:rsidRPr="005A4AFF" w:rsidRDefault="005A4AFF" w:rsidP="005A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4AFF" w:rsidRPr="005A4AFF" w:rsidSect="008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4AFF"/>
    <w:rsid w:val="005A4AFF"/>
    <w:rsid w:val="005E43A7"/>
    <w:rsid w:val="008443DA"/>
    <w:rsid w:val="00F1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1409</Words>
  <Characters>8035</Characters>
  <Application>Microsoft Office Word</Application>
  <DocSecurity>0</DocSecurity>
  <Lines>66</Lines>
  <Paragraphs>18</Paragraphs>
  <ScaleCrop>false</ScaleCrop>
  <Company>XTreme.ws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2024-03-25T06:41:00Z</dcterms:created>
  <dcterms:modified xsi:type="dcterms:W3CDTF">2024-03-25T06:57:00Z</dcterms:modified>
</cp:coreProperties>
</file>